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697" w:rsidRPr="00E42697" w:rsidRDefault="00E42697" w:rsidP="00E42697">
      <w:pPr>
        <w:pStyle w:val="a4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42697">
        <w:rPr>
          <w:rFonts w:ascii="Times New Roman" w:hAnsi="Times New Roman" w:cs="Times New Roman"/>
          <w:sz w:val="28"/>
          <w:szCs w:val="28"/>
        </w:rPr>
        <w:t>Мателешка Мар’яна Михайлівна – Головне управління ДПС у Закарпатській області, головний державний інспектор відділу податків і зборів з юридичних осіб у галузі переробної промисловості, постачання електроенергії, газу, пари та кондиційованого повітря, будівництва управління оподаткування юридичних осіб.</w:t>
      </w:r>
    </w:p>
    <w:p w:rsidR="00E42697" w:rsidRPr="00E42697" w:rsidRDefault="00E42697" w:rsidP="00E42697">
      <w:pPr>
        <w:ind w:firstLine="709"/>
        <w:jc w:val="both"/>
        <w:rPr>
          <w:sz w:val="28"/>
          <w:szCs w:val="28"/>
          <w:lang w:val="uk-UA"/>
        </w:rPr>
      </w:pPr>
    </w:p>
    <w:p w:rsidR="00E42697" w:rsidRPr="00E42697" w:rsidRDefault="00E42697" w:rsidP="00E42697">
      <w:pPr>
        <w:ind w:firstLine="709"/>
        <w:jc w:val="both"/>
        <w:rPr>
          <w:lang w:val="uk-UA"/>
        </w:rPr>
      </w:pPr>
      <w:hyperlink r:id="rId4" w:history="1">
        <w:r w:rsidRPr="00E42697">
          <w:rPr>
            <w:rStyle w:val="a3"/>
            <w:lang w:val="en-US"/>
          </w:rPr>
          <w:t>https</w:t>
        </w:r>
        <w:r w:rsidRPr="00E42697">
          <w:rPr>
            <w:rStyle w:val="a3"/>
            <w:lang w:val="uk-UA"/>
          </w:rPr>
          <w:t>://</w:t>
        </w:r>
        <w:r w:rsidRPr="00E42697">
          <w:rPr>
            <w:rStyle w:val="a3"/>
            <w:lang w:val="en-US"/>
          </w:rPr>
          <w:t>public</w:t>
        </w:r>
        <w:r w:rsidRPr="00E42697">
          <w:rPr>
            <w:rStyle w:val="a3"/>
            <w:lang w:val="uk-UA"/>
          </w:rPr>
          <w:t>.</w:t>
        </w:r>
        <w:r w:rsidRPr="00E42697">
          <w:rPr>
            <w:rStyle w:val="a3"/>
            <w:lang w:val="en-US"/>
          </w:rPr>
          <w:t>nazk</w:t>
        </w:r>
        <w:r w:rsidRPr="00E42697">
          <w:rPr>
            <w:rStyle w:val="a3"/>
            <w:lang w:val="uk-UA"/>
          </w:rPr>
          <w:t>.</w:t>
        </w:r>
        <w:r w:rsidRPr="00E42697">
          <w:rPr>
            <w:rStyle w:val="a3"/>
            <w:lang w:val="en-US"/>
          </w:rPr>
          <w:t>gov</w:t>
        </w:r>
        <w:r w:rsidRPr="00E42697">
          <w:rPr>
            <w:rStyle w:val="a3"/>
            <w:lang w:val="uk-UA"/>
          </w:rPr>
          <w:t>.</w:t>
        </w:r>
        <w:r w:rsidRPr="00E42697">
          <w:rPr>
            <w:rStyle w:val="a3"/>
            <w:lang w:val="en-US"/>
          </w:rPr>
          <w:t>ua</w:t>
        </w:r>
        <w:r w:rsidRPr="00E42697">
          <w:rPr>
            <w:rStyle w:val="a3"/>
            <w:lang w:val="uk-UA"/>
          </w:rPr>
          <w:t>/</w:t>
        </w:r>
        <w:r w:rsidRPr="00E42697">
          <w:rPr>
            <w:rStyle w:val="a3"/>
            <w:lang w:val="en-US"/>
          </w:rPr>
          <w:t>documents</w:t>
        </w:r>
        <w:r w:rsidRPr="00E42697">
          <w:rPr>
            <w:rStyle w:val="a3"/>
            <w:lang w:val="uk-UA"/>
          </w:rPr>
          <w:t>/</w:t>
        </w:r>
        <w:r w:rsidRPr="00E42697">
          <w:rPr>
            <w:rStyle w:val="a3"/>
            <w:lang w:val="en-US"/>
          </w:rPr>
          <w:t>f</w:t>
        </w:r>
        <w:r w:rsidRPr="00E42697">
          <w:rPr>
            <w:rStyle w:val="a3"/>
            <w:lang w:val="uk-UA"/>
          </w:rPr>
          <w:t>421</w:t>
        </w:r>
        <w:r w:rsidRPr="00E42697">
          <w:rPr>
            <w:rStyle w:val="a3"/>
            <w:lang w:val="en-US"/>
          </w:rPr>
          <w:t>c</w:t>
        </w:r>
        <w:r w:rsidRPr="00E42697">
          <w:rPr>
            <w:rStyle w:val="a3"/>
            <w:lang w:val="uk-UA"/>
          </w:rPr>
          <w:t>506-5511-4</w:t>
        </w:r>
        <w:r w:rsidRPr="00E42697">
          <w:rPr>
            <w:rStyle w:val="a3"/>
            <w:lang w:val="en-US"/>
          </w:rPr>
          <w:t>ff</w:t>
        </w:r>
        <w:r w:rsidRPr="00E42697">
          <w:rPr>
            <w:rStyle w:val="a3"/>
            <w:lang w:val="uk-UA"/>
          </w:rPr>
          <w:t>5-9</w:t>
        </w:r>
        <w:r w:rsidRPr="00E42697">
          <w:rPr>
            <w:rStyle w:val="a3"/>
            <w:lang w:val="en-US"/>
          </w:rPr>
          <w:t>c</w:t>
        </w:r>
        <w:r w:rsidRPr="00E42697">
          <w:rPr>
            <w:rStyle w:val="a3"/>
            <w:lang w:val="uk-UA"/>
          </w:rPr>
          <w:t>6</w:t>
        </w:r>
        <w:r w:rsidRPr="00E42697">
          <w:rPr>
            <w:rStyle w:val="a3"/>
            <w:lang w:val="en-US"/>
          </w:rPr>
          <w:t>c</w:t>
        </w:r>
        <w:r w:rsidRPr="00E42697">
          <w:rPr>
            <w:rStyle w:val="a3"/>
            <w:lang w:val="uk-UA"/>
          </w:rPr>
          <w:t>-37</w:t>
        </w:r>
        <w:r w:rsidRPr="00E42697">
          <w:rPr>
            <w:rStyle w:val="a3"/>
            <w:lang w:val="en-US"/>
          </w:rPr>
          <w:t>b</w:t>
        </w:r>
        <w:r w:rsidRPr="00E42697">
          <w:rPr>
            <w:rStyle w:val="a3"/>
            <w:lang w:val="uk-UA"/>
          </w:rPr>
          <w:t>00</w:t>
        </w:r>
        <w:r w:rsidRPr="00E42697">
          <w:rPr>
            <w:rStyle w:val="a3"/>
            <w:lang w:val="en-US"/>
          </w:rPr>
          <w:t>e</w:t>
        </w:r>
        <w:r w:rsidRPr="00E42697">
          <w:rPr>
            <w:rStyle w:val="a3"/>
            <w:lang w:val="uk-UA"/>
          </w:rPr>
          <w:t>891</w:t>
        </w:r>
        <w:r w:rsidRPr="00E42697">
          <w:rPr>
            <w:rStyle w:val="a3"/>
            <w:lang w:val="en-US"/>
          </w:rPr>
          <w:t>fd</w:t>
        </w:r>
        <w:r w:rsidRPr="00E42697">
          <w:rPr>
            <w:rStyle w:val="a3"/>
            <w:lang w:val="uk-UA"/>
          </w:rPr>
          <w:t>1</w:t>
        </w:r>
      </w:hyperlink>
    </w:p>
    <w:p w:rsidR="00C97FE7" w:rsidRPr="00E42697" w:rsidRDefault="00C97FE7">
      <w:pPr>
        <w:rPr>
          <w:lang w:val="uk-UA"/>
        </w:rPr>
      </w:pPr>
    </w:p>
    <w:sectPr w:rsidR="00C97FE7" w:rsidRPr="00E42697" w:rsidSect="00C97FE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proofState w:grammar="clean"/>
  <w:defaultTabStop w:val="708"/>
  <w:hyphenationZone w:val="425"/>
  <w:characterSpacingControl w:val="doNotCompress"/>
  <w:compat/>
  <w:rsids>
    <w:rsidRoot w:val="00E42697"/>
    <w:rsid w:val="00825F5D"/>
    <w:rsid w:val="00C97FE7"/>
    <w:rsid w:val="00D52F51"/>
    <w:rsid w:val="00E42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6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2697"/>
    <w:rPr>
      <w:color w:val="0000FF" w:themeColor="hyperlink"/>
      <w:u w:val="single"/>
    </w:rPr>
  </w:style>
  <w:style w:type="paragraph" w:customStyle="1" w:styleId="a4">
    <w:name w:val="Нормальний текст"/>
    <w:basedOn w:val="a"/>
    <w:rsid w:val="00E42697"/>
    <w:pPr>
      <w:spacing w:before="120"/>
      <w:ind w:firstLine="567"/>
    </w:pPr>
    <w:rPr>
      <w:rFonts w:ascii="Antiqua" w:hAnsi="Antiqua" w:cs="Antiqua"/>
      <w:sz w:val="26"/>
      <w:szCs w:val="2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f095ffd1-92b2-4e6e-92e5-de7f738bc6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171</Characters>
  <Application>Microsoft Office Word</Application>
  <DocSecurity>0</DocSecurity>
  <Lines>1</Lines>
  <Paragraphs>1</Paragraphs>
  <ScaleCrop>false</ScaleCrop>
  <Company>HP Inc.</Company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0400-marjana</dc:creator>
  <cp:lastModifiedBy>0400-marjana</cp:lastModifiedBy>
  <cp:revision>1</cp:revision>
  <dcterms:created xsi:type="dcterms:W3CDTF">2025-01-31T09:07:00Z</dcterms:created>
  <dcterms:modified xsi:type="dcterms:W3CDTF">2025-01-31T09:08:00Z</dcterms:modified>
</cp:coreProperties>
</file>